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kern w:val="1"/>
        </w:rPr>
      </w:pPr>
      <w:r>
        <w:rPr>
          <w:kern w:val="1"/>
        </w:rPr>
        <w:pict>
          <v:shape id="图片模式2" o:spid="_x0000_s1025" o:spt="75" alt="C:\Users\hoveco\Desktop\ERP修改\华汇软件\images\logo.pnglogo" type="#_x0000_t75" style="position:absolute;left:0pt;margin-left:90.3pt;margin-top:50.45pt;height:26.6pt;width:124.4pt;mso-position-horizontal-relative:page;mso-position-vertical-relative:page;mso-wrap-distance-bottom:0pt;mso-wrap-distance-left:20.25pt;mso-wrap-distance-right:7.05pt;mso-wrap-distance-top:9.75pt;z-index:251658240;mso-width-relative:page;mso-height-relative:page;" fillcolor="#FFFFFF" filled="t" o:preferrelative="t" stroked="f" coordsize="21600,21600" o:allowincell="f">
            <v:path/>
            <v:fill on="t" color2="#000000" focussize="0,0"/>
            <v:stroke on="f"/>
            <v:imagedata r:id="rId6" blacklevel="0f" o:title="logo"/>
            <o:lock v:ext="edit" rotation="t" aspectratio="f"/>
            <w10:wrap type="square"/>
          </v:shape>
        </w:pict>
      </w:r>
    </w:p>
    <w:p>
      <w:pPr>
        <w:rPr>
          <w:kern w:val="1"/>
        </w:rPr>
      </w:pPr>
    </w:p>
    <w:tbl>
      <w:tblPr>
        <w:tblStyle w:val="6"/>
        <w:tblW w:w="8580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233"/>
        <w:gridCol w:w="2233"/>
        <w:gridCol w:w="22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b/>
                <w:kern w:val="1"/>
                <w:szCs w:val="21"/>
              </w:rPr>
            </w:pPr>
            <w:r>
              <w:rPr>
                <w:rFonts w:ascii="华文细黑" w:hAnsi="华文细黑" w:eastAsia="华文细黑" w:cs="华文细黑"/>
                <w:b/>
                <w:kern w:val="1"/>
                <w:sz w:val="30"/>
                <w:szCs w:val="30"/>
              </w:rPr>
              <w:t>代理商申请表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  <w:r>
              <w:rPr>
                <w:rFonts w:ascii="华文细黑" w:hAnsi="华文细黑" w:eastAsia="华文细黑" w:cs="华文细黑"/>
                <w:kern w:val="1"/>
                <w:szCs w:val="21"/>
              </w:rPr>
              <w:t>公司全称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  <w:r>
              <w:rPr>
                <w:rFonts w:ascii="华文细黑" w:hAnsi="华文细黑" w:eastAsia="华文细黑" w:cs="华文细黑"/>
                <w:kern w:val="1"/>
                <w:szCs w:val="21"/>
              </w:rPr>
              <w:t>申请代理城市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  <w:r>
              <w:rPr>
                <w:rFonts w:ascii="华文细黑" w:hAnsi="华文细黑" w:eastAsia="华文细黑" w:cs="华文细黑"/>
                <w:kern w:val="1"/>
                <w:szCs w:val="21"/>
              </w:rPr>
              <w:t>法人代表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  <w:r>
              <w:rPr>
                <w:rFonts w:ascii="华文细黑" w:hAnsi="华文细黑" w:eastAsia="华文细黑" w:cs="华文细黑"/>
                <w:kern w:val="1"/>
                <w:szCs w:val="21"/>
              </w:rPr>
              <w:t>联系电话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  <w:r>
              <w:rPr>
                <w:rFonts w:ascii="华文细黑" w:hAnsi="华文细黑" w:eastAsia="华文细黑" w:cs="华文细黑"/>
                <w:kern w:val="1"/>
                <w:szCs w:val="21"/>
              </w:rPr>
              <w:t>公司地址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  <w:r>
              <w:rPr>
                <w:rFonts w:ascii="华文细黑" w:hAnsi="华文细黑" w:eastAsia="华文细黑" w:cs="华文细黑"/>
                <w:kern w:val="1"/>
                <w:szCs w:val="21"/>
              </w:rPr>
              <w:t>公司员工数量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  <w:r>
              <w:rPr>
                <w:rFonts w:ascii="华文细黑" w:hAnsi="华文细黑" w:eastAsia="华文细黑" w:cs="华文细黑"/>
                <w:kern w:val="1"/>
                <w:szCs w:val="21"/>
              </w:rPr>
              <w:t>公司主营业务</w:t>
            </w:r>
          </w:p>
        </w:tc>
        <w:tc>
          <w:tcPr>
            <w:tcW w:w="6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5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  <w:r>
              <w:rPr>
                <w:rFonts w:ascii="华文细黑" w:hAnsi="华文细黑" w:eastAsia="华文细黑" w:cs="华文细黑"/>
                <w:kern w:val="1"/>
                <w:szCs w:val="21"/>
              </w:rPr>
              <w:t>公司营业执照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kern w:val="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1"/>
                <w:szCs w:val="21"/>
                <w:lang w:eastAsia="zh-CN"/>
              </w:rPr>
              <w:t>副本电子版</w:t>
            </w:r>
          </w:p>
        </w:tc>
        <w:tc>
          <w:tcPr>
            <w:tcW w:w="6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kern w:val="1"/>
                <w:szCs w:val="21"/>
                <w:lang w:eastAsia="zh-CN"/>
              </w:rPr>
            </w:pPr>
            <w:r>
              <w:rPr>
                <w:rFonts w:ascii="华文细黑" w:hAnsi="华文细黑" w:eastAsia="华文细黑" w:cs="华文细黑"/>
                <w:kern w:val="1"/>
                <w:szCs w:val="21"/>
              </w:rPr>
              <w:t>备注</w:t>
            </w:r>
          </w:p>
        </w:tc>
        <w:tc>
          <w:tcPr>
            <w:tcW w:w="6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  <w:p>
            <w:pPr>
              <w:jc w:val="center"/>
              <w:rPr>
                <w:rFonts w:ascii="华文细黑" w:hAnsi="华文细黑" w:eastAsia="华文细黑" w:cs="华文细黑"/>
                <w:kern w:val="1"/>
                <w:szCs w:val="21"/>
              </w:rPr>
            </w:pPr>
          </w:p>
          <w:p>
            <w:pPr>
              <w:jc w:val="both"/>
              <w:rPr>
                <w:rFonts w:hint="eastAsia" w:ascii="华文细黑" w:hAnsi="华文细黑" w:eastAsia="华文细黑" w:cs="华文细黑"/>
                <w:kern w:val="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1"/>
                <w:szCs w:val="21"/>
                <w:lang w:val="en-US" w:eastAsia="zh-CN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1"/>
                <w:szCs w:val="21"/>
                <w:lang w:val="en-US" w:eastAsia="zh-CN"/>
              </w:rPr>
              <w:t>公章：</w:t>
            </w:r>
          </w:p>
        </w:tc>
      </w:tr>
    </w:tbl>
    <w:p>
      <w:pPr>
        <w:rPr>
          <w:kern w:val="1"/>
        </w:rPr>
      </w:pPr>
    </w:p>
    <w:sectPr>
      <w:headerReference r:id="rId3" w:type="default"/>
      <w:footerReference r:id="rId4" w:type="default"/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微软雅黑" w:hAnsi="微软雅黑" w:eastAsia="微软雅黑" w:cs="微软雅黑"/>
        <w:color w:val="444444"/>
        <w:szCs w:val="18"/>
        <w:shd w:val="clear" w:color="auto" w:fill="FFFFFF"/>
      </w:rPr>
    </w:pPr>
    <w:r>
      <w:rPr>
        <w:rFonts w:ascii="微软雅黑" w:hAnsi="微软雅黑" w:eastAsia="微软雅黑" w:cs="微软雅黑"/>
        <w:szCs w:val="18"/>
      </w:rPr>
      <w:t>电话：</w:t>
    </w:r>
    <w:r>
      <w:rPr>
        <w:rFonts w:ascii="微软雅黑" w:hAnsi="微软雅黑" w:eastAsia="微软雅黑" w:cs="微软雅黑"/>
        <w:color w:val="444444"/>
        <w:szCs w:val="18"/>
        <w:shd w:val="clear" w:color="auto" w:fill="FFFFFF"/>
      </w:rPr>
      <w:t>0</w:t>
    </w:r>
    <w:r>
      <w:rPr>
        <w:rFonts w:hint="eastAsia" w:ascii="微软雅黑" w:hAnsi="微软雅黑" w:eastAsia="微软雅黑" w:cs="微软雅黑"/>
        <w:color w:val="444444"/>
        <w:szCs w:val="18"/>
        <w:shd w:val="clear" w:color="auto" w:fill="FFFFFF"/>
        <w:lang w:val="en-US" w:eastAsia="zh-CN"/>
      </w:rPr>
      <w:t>477</w:t>
    </w:r>
    <w:r>
      <w:rPr>
        <w:rFonts w:ascii="微软雅黑" w:hAnsi="微软雅黑" w:eastAsia="微软雅黑" w:cs="微软雅黑"/>
        <w:color w:val="444444"/>
        <w:szCs w:val="18"/>
        <w:shd w:val="clear" w:color="auto" w:fill="FFFFFF"/>
      </w:rPr>
      <w:t>-</w:t>
    </w:r>
    <w:r>
      <w:rPr>
        <w:rFonts w:hint="eastAsia" w:ascii="微软雅黑" w:hAnsi="微软雅黑" w:eastAsia="微软雅黑" w:cs="微软雅黑"/>
        <w:color w:val="444444"/>
        <w:szCs w:val="18"/>
        <w:shd w:val="clear" w:color="auto" w:fill="FFFFFF"/>
        <w:lang w:val="en-US" w:eastAsia="zh-CN"/>
      </w:rPr>
      <w:t>8500880</w:t>
    </w:r>
    <w:r>
      <w:rPr>
        <w:rFonts w:ascii="微软雅黑" w:hAnsi="微软雅黑" w:eastAsia="微软雅黑" w:cs="微软雅黑"/>
        <w:color w:val="444444"/>
        <w:szCs w:val="18"/>
        <w:shd w:val="clear" w:color="auto" w:fill="FFFFFF"/>
      </w:rPr>
      <w:t xml:space="preserve"> </w:t>
    </w:r>
    <w:r>
      <w:rPr>
        <w:rFonts w:hint="eastAsia" w:ascii="微软雅黑" w:hAnsi="微软雅黑" w:eastAsia="微软雅黑" w:cs="微软雅黑"/>
        <w:color w:val="444444"/>
        <w:szCs w:val="18"/>
        <w:shd w:val="clear" w:color="auto" w:fill="FFFFFF"/>
        <w:lang w:val="en-US" w:eastAsia="zh-CN"/>
      </w:rPr>
      <w:t>15947723332</w:t>
    </w:r>
    <w:r>
      <w:rPr>
        <w:rFonts w:ascii="微软雅黑" w:hAnsi="微软雅黑" w:eastAsia="微软雅黑" w:cs="微软雅黑"/>
        <w:color w:val="444444"/>
        <w:szCs w:val="18"/>
        <w:shd w:val="clear" w:color="auto" w:fill="FFFFFF"/>
      </w:rPr>
      <w:t xml:space="preserve">                                邮箱</w:t>
    </w:r>
    <w:r>
      <w:rPr>
        <w:rFonts w:hint="eastAsia" w:ascii="微软雅黑" w:hAnsi="微软雅黑" w:eastAsia="微软雅黑" w:cs="微软雅黑"/>
        <w:color w:val="444444"/>
        <w:szCs w:val="18"/>
        <w:shd w:val="clear" w:color="auto" w:fill="FFFFFF"/>
        <w:lang w:eastAsia="zh-CN"/>
      </w:rPr>
      <w:t>：</w:t>
    </w:r>
    <w:r>
      <w:rPr>
        <w:rFonts w:hint="eastAsia" w:ascii="微软雅黑" w:hAnsi="微软雅黑" w:eastAsia="微软雅黑" w:cs="微软雅黑"/>
        <w:color w:val="444444"/>
        <w:szCs w:val="18"/>
        <w:shd w:val="clear" w:color="auto" w:fill="FFFFFF"/>
        <w:lang w:val="en-US" w:eastAsia="zh-CN"/>
      </w:rPr>
      <w:t>780106152</w:t>
    </w:r>
    <w:r>
      <w:rPr>
        <w:rFonts w:ascii="微软雅黑" w:hAnsi="微软雅黑" w:eastAsia="微软雅黑" w:cs="微软雅黑"/>
        <w:color w:val="444444"/>
        <w:szCs w:val="18"/>
        <w:shd w:val="clear" w:color="auto" w:fill="FFFFFF"/>
      </w:rPr>
      <w:t>@</w:t>
    </w:r>
    <w:r>
      <w:rPr>
        <w:rFonts w:hint="eastAsia" w:ascii="微软雅黑" w:hAnsi="微软雅黑" w:eastAsia="微软雅黑" w:cs="微软雅黑"/>
        <w:color w:val="444444"/>
        <w:szCs w:val="18"/>
        <w:shd w:val="clear" w:color="auto" w:fill="FFFFFF"/>
        <w:lang w:val="en-US" w:eastAsia="zh-CN"/>
      </w:rPr>
      <w:t>qq.com</w:t>
    </w:r>
    <w:r>
      <w:rPr>
        <w:rFonts w:ascii="微软雅黑" w:hAnsi="微软雅黑" w:eastAsia="微软雅黑" w:cs="微软雅黑"/>
        <w:color w:val="444444"/>
        <w:szCs w:val="18"/>
        <w:shd w:val="clear" w:color="auto" w:fill="FFFFFF"/>
      </w:rPr>
      <w:t xml:space="preserve">  </w:t>
    </w:r>
  </w:p>
  <w:p>
    <w:pPr>
      <w:pStyle w:val="2"/>
      <w:rPr>
        <w:rFonts w:ascii="微软雅黑" w:hAnsi="微软雅黑" w:eastAsia="微软雅黑" w:cs="微软雅黑"/>
        <w:color w:val="444444"/>
        <w:szCs w:val="18"/>
        <w:shd w:val="clear" w:color="auto" w:fill="FFFFFF"/>
      </w:rPr>
    </w:pPr>
    <w:r>
      <w:rPr>
        <w:rFonts w:ascii="微软雅黑" w:hAnsi="微软雅黑" w:eastAsia="微软雅黑" w:cs="微软雅黑"/>
        <w:color w:val="444444"/>
        <w:szCs w:val="18"/>
        <w:shd w:val="clear" w:color="auto" w:fill="FFFFFF"/>
      </w:rPr>
      <w:t>地址：</w:t>
    </w:r>
    <w:r>
      <w:rPr>
        <w:rFonts w:hint="eastAsia" w:ascii="微软雅黑" w:hAnsi="微软雅黑" w:eastAsia="微软雅黑" w:cs="微软雅黑"/>
        <w:color w:val="444444"/>
        <w:szCs w:val="18"/>
        <w:shd w:val="clear" w:color="auto" w:fill="FFFFFF"/>
        <w:lang w:eastAsia="zh-CN"/>
      </w:rPr>
      <w:t>鄂尔多斯市东胜区亿昌现代城</w:t>
    </w:r>
    <w:r>
      <w:rPr>
        <w:rFonts w:hint="eastAsia" w:ascii="微软雅黑" w:hAnsi="微软雅黑" w:eastAsia="微软雅黑" w:cs="微软雅黑"/>
        <w:color w:val="444444"/>
        <w:szCs w:val="18"/>
        <w:shd w:val="clear" w:color="auto" w:fill="FFFFFF"/>
        <w:lang w:val="en-US" w:eastAsia="zh-CN"/>
      </w:rPr>
      <w:t>B座4F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 w:cs="微软雅黑"/>
      </w:rPr>
    </w:pPr>
  </w:p>
  <w:p>
    <w:pPr>
      <w:pStyle w:val="3"/>
      <w:rPr>
        <w:rFonts w:ascii="微软雅黑" w:hAnsi="微软雅黑" w:eastAsia="微软雅黑" w:cs="微软雅黑"/>
      </w:rPr>
    </w:pPr>
    <w:r>
      <w:t xml:space="preserve">                               </w:t>
    </w:r>
    <w:r>
      <w:rPr>
        <w:rFonts w:hint="eastAsia"/>
        <w:lang w:val="en-US" w:eastAsia="zh-CN"/>
      </w:rPr>
      <w:t xml:space="preserve">    </w:t>
    </w:r>
    <w:r>
      <w:rPr>
        <w:rFonts w:hint="eastAsia" w:ascii="微软雅黑" w:hAnsi="微软雅黑" w:eastAsia="微软雅黑" w:cs="微软雅黑"/>
        <w:color w:val="666666"/>
        <w:szCs w:val="18"/>
        <w:shd w:val="clear" w:color="auto" w:fill="FFFFFF"/>
        <w:lang w:eastAsia="zh-CN"/>
      </w:rPr>
      <w:t>鄂尔多斯市华汇软件有限公司</w:t>
    </w:r>
    <w:r>
      <w:rPr>
        <w:rFonts w:hint="eastAsia" w:ascii="微软雅黑" w:hAnsi="微软雅黑" w:eastAsia="微软雅黑" w:cs="微软雅黑"/>
        <w:color w:val="666666"/>
        <w:szCs w:val="18"/>
        <w:shd w:val="clear" w:color="auto" w:fill="FFFFFF"/>
        <w:lang w:val="en-US" w:eastAsia="zh-CN"/>
      </w:rPr>
      <w:t xml:space="preserve">             2016年11月1日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gutterAtTop/>
  <w:documentProtection w:enforcement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F6B56FA"/>
    <w:rsid w:val="10104CCB"/>
    <w:rsid w:val="11070FCF"/>
    <w:rsid w:val="18FC664E"/>
    <w:rsid w:val="1E8F1CFB"/>
    <w:rsid w:val="24484668"/>
    <w:rsid w:val="32EE2B0D"/>
    <w:rsid w:val="415D6BB2"/>
    <w:rsid w:val="41E21D7E"/>
    <w:rsid w:val="54211CE2"/>
    <w:rsid w:val="6216204D"/>
    <w:rsid w:val="6B0671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/>
      <v:stroke weight="1.25pt" color="#739CC3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7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 w:val="0"/>
      <w:jc w:val="both"/>
    </w:pPr>
    <w:rPr>
      <w:rFonts w:eastAsia="宋体"/>
      <w:color w:val="000000"/>
      <w:sz w:val="21"/>
      <w:lang w:val="en-US" w:eastAsia="zh-CN" w:bidi="ar-SA"/>
    </w:rPr>
  </w:style>
  <w:style w:type="character" w:default="1" w:styleId="4">
    <w:name w:val="Default Paragraph Font"/>
    <w:uiPriority w:val="6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6"/>
    <w:pPr>
      <w:tabs>
        <w:tab w:val="center" w:pos="4153"/>
        <w:tab w:val="right" w:pos="8305"/>
      </w:tabs>
      <w:jc w:val="left"/>
    </w:pPr>
    <w:rPr>
      <w:kern w:val="1"/>
      <w:sz w:val="18"/>
    </w:rPr>
  </w:style>
  <w:style w:type="paragraph" w:styleId="3">
    <w:name w:val="header"/>
    <w:basedOn w:val="1"/>
    <w:uiPriority w:val="6"/>
    <w:pPr>
      <w:tabs>
        <w:tab w:val="center" w:pos="4153"/>
        <w:tab w:val="right" w:pos="8305"/>
      </w:tabs>
    </w:pPr>
    <w:rPr>
      <w:kern w:val="1"/>
      <w:sz w:val="18"/>
    </w:rPr>
  </w:style>
  <w:style w:type="character" w:styleId="5">
    <w:name w:val="Hyperlink"/>
    <w:basedOn w:val="4"/>
    <w:uiPriority w:val="7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鄂尔多斯市华汇软件有限公司</Company>
  <Pages>1</Pages>
  <Words>53</Words>
  <Characters>53</Characters>
  <Lines>0</Lines>
  <Paragraphs>0</Paragraphs>
  <ScaleCrop>false</ScaleCrop>
  <LinksUpToDate>false</LinksUpToDate>
  <CharactersWithSpaces>53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招商办</dc:creator>
  <cp:lastModifiedBy>HOVECO</cp:lastModifiedBy>
  <dcterms:modified xsi:type="dcterms:W3CDTF">2016-10-25T16:01:31Z</dcterms:modified>
  <dc:title>无忧物业代理商加盟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